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学生照片采集操作说明</w:t>
      </w:r>
    </w:p>
    <w:p>
      <w:p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学生采集照片操作流程说明：</w:t>
      </w:r>
    </w:p>
    <w:p>
      <w:p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0"/>
          <w:szCs w:val="30"/>
          <w:highlight w:val="yellow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老师将“青书平台”录取审核生成的二维码发送给学生，学生通过</w:t>
      </w:r>
      <w:r>
        <w:rPr>
          <w:rFonts w:hint="eastAsia" w:ascii="黑体" w:hAnsi="黑体" w:eastAsia="黑体" w:cs="黑体"/>
          <w:sz w:val="30"/>
          <w:szCs w:val="30"/>
          <w:highlight w:val="yellow"/>
          <w:lang w:val="en-US" w:eastAsia="zh-CN"/>
        </w:rPr>
        <w:t>“微信”扫描二维码填写个人信息：</w:t>
      </w:r>
    </w:p>
    <w:p>
      <w:pPr>
        <w:jc w:val="both"/>
        <w:rPr>
          <w:rFonts w:hint="eastAsia" w:ascii="黑体" w:hAnsi="黑体" w:eastAsia="黑体" w:cs="黑体"/>
          <w:sz w:val="30"/>
          <w:szCs w:val="30"/>
          <w:highlight w:val="yellow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0"/>
          <w:szCs w:val="30"/>
          <w:highlight w:val="yellow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yellow"/>
          <w:lang w:val="en-US" w:eastAsia="zh-CN"/>
        </w:rPr>
        <w:drawing>
          <wp:inline distT="0" distB="0" distL="114300" distR="114300">
            <wp:extent cx="4959350" cy="5227955"/>
            <wp:effectExtent l="0" t="0" r="6350" b="4445"/>
            <wp:docPr id="3" name="图片 3" descr="IMG_1032(20240301-16392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1032(20240301-163929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9350" cy="522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黑体" w:hAnsi="黑体" w:eastAsia="黑体" w:cs="黑体"/>
          <w:sz w:val="30"/>
          <w:szCs w:val="30"/>
          <w:highlight w:val="yellow"/>
          <w:lang w:val="en-US" w:eastAsia="zh-CN"/>
        </w:rPr>
      </w:pPr>
      <w:r>
        <w:rPr>
          <w:rFonts w:hint="default" w:ascii="黑体" w:hAnsi="黑体" w:eastAsia="黑体" w:cs="黑体"/>
          <w:sz w:val="30"/>
          <w:szCs w:val="30"/>
          <w:highlight w:val="yellow"/>
          <w:lang w:val="en-US" w:eastAsia="zh-CN"/>
        </w:rPr>
        <w:drawing>
          <wp:inline distT="0" distB="0" distL="114300" distR="114300">
            <wp:extent cx="1988185" cy="3185795"/>
            <wp:effectExtent l="0" t="0" r="5715" b="1905"/>
            <wp:docPr id="8" name="图片 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318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jc w:val="both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学生扫码填写个人信息后，然后按照提示，进行人脸识别即可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116840</wp:posOffset>
            </wp:positionV>
            <wp:extent cx="2256155" cy="3961765"/>
            <wp:effectExtent l="0" t="0" r="4445" b="635"/>
            <wp:wrapTight wrapText="bothSides">
              <wp:wrapPolygon>
                <wp:start x="0" y="0"/>
                <wp:lineTo x="0" y="21534"/>
                <wp:lineTo x="21521" y="21534"/>
                <wp:lineTo x="21521" y="0"/>
                <wp:lineTo x="0" y="0"/>
              </wp:wrapPolygon>
            </wp:wrapTight>
            <wp:docPr id="10" name="图片 10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396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drawing>
          <wp:inline distT="0" distB="0" distL="114300" distR="114300">
            <wp:extent cx="2334895" cy="4234180"/>
            <wp:effectExtent l="0" t="0" r="1905" b="7620"/>
            <wp:docPr id="2" name="图片 2" descr="IMG_1031(20240301-15544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1031(20240301-15544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4895" cy="423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ODEwOGI0YzMyNTdmMDAwOTg2MzgyOWVkN2QxZTMifQ=="/>
  </w:docVars>
  <w:rsids>
    <w:rsidRoot w:val="5C98390D"/>
    <w:rsid w:val="13CE3AD2"/>
    <w:rsid w:val="1AE62F63"/>
    <w:rsid w:val="58C93329"/>
    <w:rsid w:val="5C98390D"/>
    <w:rsid w:val="7457108E"/>
    <w:rsid w:val="7DEA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2024-02-28T06:32:00Z</dcterms:created>
  <dc:creator>θ</dc:creator>
  <cp:lastModifiedBy>WPS_1645429001</cp:lastModifiedBy>
  <dcterms:modified xsi:type="dcterms:W3CDTF">2024-03-01T09:30:31Z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8A9299B464EC491599F73F653AE6CD7A_13</vt:lpwstr>
  </property>
</Properties>
</file>