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成考21级专升本本毕业论文操作流程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1、登录链接：www.qingshuxuetang.com/whqg，输入用户名和密码，用户名：whqg+学号，原始密码Wh123456（已经修改过密码的请输入新的密码，如果遇到密码或者手机号绑定问题请直接联系青书服务QQ号：800002686）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点击“毕业学位”，按照以下流程完成操作即可。</w:t>
      </w:r>
      <w:r>
        <w:rPr>
          <w:rFonts w:hint="eastAsia" w:ascii="宋体" w:hAnsi="宋体" w:eastAsia="宋体" w:cs="宋体"/>
          <w:sz w:val="30"/>
          <w:szCs w:val="30"/>
          <w:highlight w:val="yellow"/>
          <w:lang w:val="en-US" w:eastAsia="zh-CN"/>
        </w:rPr>
        <w:t>需要同时提交论文和查重报告，缺一项未提交视为无效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5269230" cy="3866515"/>
            <wp:effectExtent l="0" t="0" r="7620" b="635"/>
            <wp:docPr id="1" name="图片 1" descr="ff3940c8233ba1496c323daf083e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3940c8233ba1496c323daf083e3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9EA2A4"/>
    <w:multiLevelType w:val="singleLevel"/>
    <w:tmpl w:val="F29EA2A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NDI4NjlkOTU5OThlOTY5YTkzMjQ3Njk5NTgxNGMifQ=="/>
  </w:docVars>
  <w:rsids>
    <w:rsidRoot w:val="00000000"/>
    <w:rsid w:val="035918DF"/>
    <w:rsid w:val="06580D75"/>
    <w:rsid w:val="10B5157D"/>
    <w:rsid w:val="20C864C3"/>
    <w:rsid w:val="36FF60B2"/>
    <w:rsid w:val="5061710B"/>
    <w:rsid w:val="688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161</Characters>
  <Lines>0</Lines>
  <Paragraphs>0</Paragraphs>
  <TotalTime>24</TotalTime>
  <ScaleCrop>false</ScaleCrop>
  <LinksUpToDate>false</LinksUpToDate>
  <CharactersWithSpaces>161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Jerry&amp;余</cp:lastModifiedBy>
  <dcterms:modified xsi:type="dcterms:W3CDTF">2023-04-24T07:04:43Z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F644ADF8F55C4AE5B11BE9345CE6FDE9</vt:lpwstr>
  </property>
  <property fmtid="{D5CDD505-2E9C-101B-9397-08002B2CF9AE}" pid="4" name="commondata">
    <vt:lpwstr>eyJoZGlkIjoiMGJhNDI4NjlkOTU5OThlOTY5YTkzMjQ3Njk5NTgxNGMifQ==</vt:lpwstr>
  </property>
</Properties>
</file>